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6165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8638D2">
        <w:trPr>
          <w:trHeight w:val="48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800488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KM474 </w:t>
            </w:r>
            <w:r w:rsidR="004B44FF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MASS TRANSFER II</w:t>
            </w:r>
          </w:p>
        </w:tc>
      </w:tr>
      <w:tr w:rsidR="00800488" w:rsidRPr="00831B93" w:rsidTr="008638D2">
        <w:trPr>
          <w:trHeight w:val="480"/>
        </w:trPr>
        <w:tc>
          <w:tcPr>
            <w:tcW w:w="3047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65" w:type="dxa"/>
            <w:shd w:val="clear" w:color="auto" w:fill="auto"/>
            <w:noWrap/>
            <w:vAlign w:val="center"/>
          </w:tcPr>
          <w:p w:rsidR="00800488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800488" w:rsidRPr="00831B93" w:rsidTr="008638D2">
        <w:trPr>
          <w:trHeight w:val="825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A12D84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Evaporation</w:t>
            </w:r>
            <w:proofErr w:type="gramStart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="00344F1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</w:t>
            </w:r>
            <w:r w:rsidR="00D82C8B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xtraction</w:t>
            </w:r>
            <w:proofErr w:type="spellEnd"/>
            <w:proofErr w:type="gramEnd"/>
            <w:r w:rsidR="00D82C8B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and leaching, 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drying,</w:t>
            </w:r>
            <w:r w:rsidR="00344F17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cooling </w:t>
            </w:r>
            <w:r w:rsidR="0082249D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towers filtration, crystallization, </w:t>
            </w:r>
            <w:r w:rsidR="0082249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adsorption</w:t>
            </w:r>
            <w:r w:rsidR="00344F1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and ion exchange</w:t>
            </w:r>
            <w:r w:rsidR="0082249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="0082249D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grinding</w:t>
            </w:r>
            <w:r w:rsidR="00344F1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800488" w:rsidRPr="008638D2" w:rsidRDefault="00800488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6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Geancoplins</w:t>
            </w:r>
            <w:proofErr w:type="spellEnd"/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C.J., Transport Processes and Separation Process Principles (Includes Unit Operations), 4th Edit., Prentice Hall Book Co., London, 2003</w:t>
            </w:r>
          </w:p>
        </w:tc>
      </w:tr>
      <w:tr w:rsidR="001F4A6C" w:rsidRPr="00831B93" w:rsidTr="008638D2">
        <w:trPr>
          <w:trHeight w:val="6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McCabe, W.J., Smith, J.C., Harriot, H., Unit Operations of Chem. Eng., 3rd Edit., McGraw Hill Book Co., London, 1976. • </w:t>
            </w:r>
            <w:proofErr w:type="spellStart"/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Treybal</w:t>
            </w:r>
            <w:proofErr w:type="spellEnd"/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R.E., Mass Transfer Operations, McGraw-Hill Book Co., Singapore, 1981.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5</w:t>
            </w:r>
          </w:p>
        </w:tc>
      </w:tr>
      <w:tr w:rsidR="001F4A6C" w:rsidRPr="00831B93" w:rsidTr="008638D2">
        <w:trPr>
          <w:trHeight w:val="585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There is no prerequisite or co-requisite for this course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8638D2" w:rsidRPr="008638D2" w:rsidRDefault="008638D2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Style w:val="Vurgu"/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70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% </w:t>
            </w:r>
            <w:r w:rsidRPr="008638D2">
              <w:rPr>
                <w:rStyle w:val="Vurgu"/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Attendance</w:t>
            </w:r>
          </w:p>
          <w:p w:rsidR="008638D2" w:rsidRPr="008638D2" w:rsidRDefault="008638D2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Compulsory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Turkish</w:t>
            </w:r>
          </w:p>
        </w:tc>
      </w:tr>
      <w:tr w:rsidR="001F4A6C" w:rsidRPr="00831B93" w:rsidTr="008638D2">
        <w:trPr>
          <w:trHeight w:val="342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82249D" w:rsidP="0082249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Learning the design and study of the e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xtraction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evaporation</w:t>
            </w:r>
            <w:proofErr w:type="gramStart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,cooling</w:t>
            </w:r>
            <w:proofErr w:type="spellEnd"/>
            <w:proofErr w:type="gramEnd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towers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,filtration,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drying,crystallization</w:t>
            </w:r>
            <w:proofErr w:type="spellEnd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adsorption, ion exchange and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grinding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 detail.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8638D2" w:rsidRDefault="0082249D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1.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Learning</w:t>
            </w:r>
            <w:proofErr w:type="gramEnd"/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 application of mass transfer to separation processes.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2.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Especially</w:t>
            </w:r>
            <w:proofErr w:type="gramEnd"/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design calculations of unit operations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such as extraction, leaching, </w:t>
            </w:r>
            <w:r w:rsidR="009F64C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evaporation, drying, 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and filtration</w:t>
            </w:r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cooling towers, crystallization, grinding, adsorption and ion exchange in detail.</w:t>
            </w:r>
          </w:p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 mode</w:t>
            </w:r>
            <w:r w:rsidR="00640D4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of delivery of this course is f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ace to face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9"/>
              <w:gridCol w:w="5096"/>
            </w:tblGrid>
            <w:tr w:rsidR="008638D2" w:rsidRPr="008638D2" w:rsidTr="009A301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Introduction. General study of separation processes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ngle or multiple effect systems.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ngle or multiple effect systems.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sin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gle or multiple effect systems.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sin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gle or multiple effect systems.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6. </w:t>
                  </w: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lastRenderedPageBreak/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lastRenderedPageBreak/>
                    <w:t xml:space="preserve">Evaporation, energy equations for single and </w:t>
                  </w: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lastRenderedPageBreak/>
                    <w:t>multiple stage systems, forward, backward and parallel feed, effects of boiling point rising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lastRenderedPageBreak/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Evaporation, energy equations for single and multiple stage systems, forward, backward and parallel feed, effects of boiling point rising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4B7178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Evaporation, energy equations for single and multiple stage systems, forward, backward and parallel feed, effects of boiling point rising</w:t>
                  </w:r>
                  <w:r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Filtration, basic filtration equation and mathematical analysis. 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Filtration, basic filtration equation and mathematical analysis. 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Drying, mathematical analysis for different rate curves. 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Drying, mathematical analysis for different rate curves. 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4B7178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Adsorption, adsorption types and isotherms, efficient parameters</w:t>
                  </w:r>
                  <w:r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9A301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A301F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sz w:val="17"/>
                      <w:szCs w:val="17"/>
                      <w:lang w:val="en-US"/>
                    </w:rPr>
                  </w:pPr>
                  <w:r w:rsidRPr="009A301F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Adsorption, adsorption types and isotherms, efficient parameters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</w:tbl>
          <w:p w:rsidR="001F4A6C" w:rsidRPr="008638D2" w:rsidRDefault="001F4A6C" w:rsidP="008638D2">
            <w:pPr>
              <w:pStyle w:val="ListeParagraf"/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153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1F4A6C" w:rsidRPr="00831B93" w:rsidRDefault="001F4A6C" w:rsidP="001F4A6C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97426" w:rsidRPr="00831B93" w:rsidRDefault="00997426" w:rsidP="00A8695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1F4A6C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1F4A6C" w:rsidRPr="00831B93" w:rsidTr="008638D2">
        <w:trPr>
          <w:trHeight w:val="7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XSpec="center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91"/>
              <w:gridCol w:w="983"/>
              <w:gridCol w:w="1339"/>
            </w:tblGrid>
            <w:tr w:rsidR="001F4A6C" w:rsidRPr="00831B93" w:rsidTr="009F64C8">
              <w:trPr>
                <w:trHeight w:val="498"/>
              </w:trPr>
              <w:tc>
                <w:tcPr>
                  <w:tcW w:w="2547" w:type="dxa"/>
                  <w:shd w:val="clear" w:color="auto" w:fill="auto"/>
                </w:tcPr>
                <w:p w:rsidR="001F4A6C" w:rsidRPr="00831B93" w:rsidRDefault="001F4A6C" w:rsidP="001F4A6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</w:tcPr>
                <w:p w:rsidR="001F4A6C" w:rsidRPr="00831B93" w:rsidRDefault="001F4A6C" w:rsidP="001F4A6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F4A6C" w:rsidRPr="00831B93" w:rsidRDefault="001F4A6C" w:rsidP="001F4A6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638D2" w:rsidRPr="00831B93" w:rsidTr="009F64C8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9F64C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638D2" w:rsidRPr="00831B93" w:rsidTr="009F64C8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9F64C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638D2" w:rsidRPr="00831B93" w:rsidTr="009F64C8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1F4A6C" w:rsidRPr="00831B93" w:rsidRDefault="001F4A6C" w:rsidP="001F4A6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1F4A6C" w:rsidRPr="00831B93" w:rsidTr="00EB4FC3">
        <w:trPr>
          <w:trHeight w:val="70"/>
        </w:trPr>
        <w:tc>
          <w:tcPr>
            <w:tcW w:w="3047" w:type="dxa"/>
            <w:shd w:val="clear" w:color="auto" w:fill="DEEAF6"/>
            <w:noWrap/>
            <w:vAlign w:val="center"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1F4A6C" w:rsidRPr="00831B93" w:rsidTr="008638D2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1F4A6C" w:rsidRPr="00831B93" w:rsidRDefault="001F4A6C" w:rsidP="00565AD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4A6C" w:rsidRPr="00831B93" w:rsidRDefault="001F4A6C" w:rsidP="00565AD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4A6C" w:rsidRPr="00831B93" w:rsidRDefault="001F4A6C" w:rsidP="00565AD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4A6C" w:rsidRPr="00831B93" w:rsidRDefault="001F4A6C" w:rsidP="00565AD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A86950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86950" w:rsidRPr="00831B93" w:rsidRDefault="00A86950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86950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86950" w:rsidRPr="00831B93" w:rsidRDefault="00A86950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A86950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86950" w:rsidRPr="00831B93" w:rsidRDefault="00A86950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lastRenderedPageBreak/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A86950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86950" w:rsidRPr="00831B93" w:rsidRDefault="00A86950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86950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86950" w:rsidRPr="00831B93" w:rsidRDefault="00A86950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8638D2" w:rsidP="00565AD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8638D2" w:rsidP="00565AD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8638D2" w:rsidP="00565AD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565AD1" w:rsidP="00565AD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565AD1" w:rsidP="00565AD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565AD1" w:rsidP="00565AD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773AE1" w:rsidRDefault="008638D2" w:rsidP="00565AD1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773AE1"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565AD1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122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773AE1" w:rsidRDefault="008638D2" w:rsidP="00565AD1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773AE1"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565AD1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638D2">
                    <w:rPr>
                      <w:b/>
                      <w:bCs/>
                      <w:sz w:val="20"/>
                      <w:szCs w:val="20"/>
                    </w:rPr>
                    <w:t>,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88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773AE1" w:rsidRDefault="008638D2" w:rsidP="00565AD1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773AE1"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565A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565AD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5 </w:t>
                  </w:r>
                  <w:bookmarkStart w:id="0" w:name="_GoBack"/>
                  <w:bookmarkEnd w:id="0"/>
                </w:p>
              </w:tc>
            </w:tr>
          </w:tbl>
          <w:p w:rsidR="001F4A6C" w:rsidRPr="00831B93" w:rsidRDefault="001F4A6C" w:rsidP="001F4A6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F4A6C" w:rsidRPr="00831B93" w:rsidTr="00773AE1">
        <w:trPr>
          <w:trHeight w:val="583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tbl>
            <w:tblPr>
              <w:tblW w:w="531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2835"/>
              <w:gridCol w:w="252"/>
              <w:gridCol w:w="252"/>
              <w:gridCol w:w="252"/>
              <w:gridCol w:w="314"/>
              <w:gridCol w:w="314"/>
            </w:tblGrid>
            <w:tr w:rsidR="00773AE1" w:rsidRPr="00EB4FC3" w:rsidTr="00A867A5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EB4FC3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EB4FC3">
                    <w:rPr>
                      <w:rFonts w:ascii="Verdana" w:hAnsi="Verdana"/>
                      <w:b/>
                      <w:bCs/>
                      <w:color w:val="505050"/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1982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and conduct experiments, </w:t>
                  </w:r>
                  <w:proofErr w:type="gramStart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gather</w:t>
                  </w:r>
                  <w:proofErr w:type="gramEnd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data, analyze and interpret results for investigating engineering problems.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communicate effectively in Turkish/English,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 xml:space="preserve">both orally and in writing; Ability to write effective reports and comprehend written reports, make effective presentations,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FA6BB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</w:t>
                  </w:r>
                  <w:r w:rsidR="00773AE1"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repare design and production reports, give and receive clear and intelligible instructions.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6E791F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565AD1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1F4A6C" w:rsidRPr="00EB4FC3" w:rsidRDefault="001F4A6C" w:rsidP="00773AE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1209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65" w:type="dxa"/>
            <w:shd w:val="clear" w:color="auto" w:fill="auto"/>
            <w:vAlign w:val="center"/>
            <w:hideMark/>
          </w:tcPr>
          <w:p w:rsidR="008638D2" w:rsidRPr="00A832B6" w:rsidRDefault="008638D2" w:rsidP="008638D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 Atilla MURATHAN</w:t>
            </w:r>
            <w:r w:rsidRPr="00A832B6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8638D2" w:rsidRPr="00A832B6" w:rsidRDefault="008638D2" w:rsidP="008638D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Prof. </w:t>
            </w:r>
            <w:proofErr w:type="spellStart"/>
            <w:r w:rsidRPr="00A832B6">
              <w:rPr>
                <w:sz w:val="20"/>
                <w:szCs w:val="20"/>
              </w:rPr>
              <w:t>Dr.Göksel</w:t>
            </w:r>
            <w:proofErr w:type="spellEnd"/>
            <w:r w:rsidRPr="00A832B6">
              <w:rPr>
                <w:sz w:val="20"/>
                <w:szCs w:val="20"/>
              </w:rPr>
              <w:t xml:space="preserve"> ÖZKAN gozkan@gazi.edu.tr</w:t>
            </w:r>
          </w:p>
          <w:p w:rsidR="001F4A6C" w:rsidRPr="008638D2" w:rsidRDefault="001F4A6C" w:rsidP="008638D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565AD1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544CC"/>
    <w:rsid w:val="00070B86"/>
    <w:rsid w:val="000720C3"/>
    <w:rsid w:val="001F4A6C"/>
    <w:rsid w:val="00283F22"/>
    <w:rsid w:val="00344F17"/>
    <w:rsid w:val="004B44FF"/>
    <w:rsid w:val="004B7178"/>
    <w:rsid w:val="00536BE8"/>
    <w:rsid w:val="00565AD1"/>
    <w:rsid w:val="00567148"/>
    <w:rsid w:val="005F207A"/>
    <w:rsid w:val="00640D41"/>
    <w:rsid w:val="006470BF"/>
    <w:rsid w:val="006842CE"/>
    <w:rsid w:val="006E791F"/>
    <w:rsid w:val="007032D9"/>
    <w:rsid w:val="00724E19"/>
    <w:rsid w:val="0075466A"/>
    <w:rsid w:val="00773AE1"/>
    <w:rsid w:val="00800488"/>
    <w:rsid w:val="0082249D"/>
    <w:rsid w:val="00831B93"/>
    <w:rsid w:val="008514A5"/>
    <w:rsid w:val="008638D2"/>
    <w:rsid w:val="009039E3"/>
    <w:rsid w:val="009126FE"/>
    <w:rsid w:val="00997426"/>
    <w:rsid w:val="009A301F"/>
    <w:rsid w:val="009B4B71"/>
    <w:rsid w:val="009C2DCB"/>
    <w:rsid w:val="009C68A9"/>
    <w:rsid w:val="009C7A93"/>
    <w:rsid w:val="009F64C8"/>
    <w:rsid w:val="00A12D84"/>
    <w:rsid w:val="00A70148"/>
    <w:rsid w:val="00A86950"/>
    <w:rsid w:val="00AD460D"/>
    <w:rsid w:val="00AE7F32"/>
    <w:rsid w:val="00B75D5D"/>
    <w:rsid w:val="00BD126D"/>
    <w:rsid w:val="00BE4599"/>
    <w:rsid w:val="00C76596"/>
    <w:rsid w:val="00C92624"/>
    <w:rsid w:val="00CB1549"/>
    <w:rsid w:val="00CE355B"/>
    <w:rsid w:val="00CE77CD"/>
    <w:rsid w:val="00D2191F"/>
    <w:rsid w:val="00D82C8B"/>
    <w:rsid w:val="00DD236A"/>
    <w:rsid w:val="00E56291"/>
    <w:rsid w:val="00EB42BC"/>
    <w:rsid w:val="00EB4FC3"/>
    <w:rsid w:val="00F36A4E"/>
    <w:rsid w:val="00FA5C09"/>
    <w:rsid w:val="00FA6BBF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8638D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14</cp:revision>
  <dcterms:created xsi:type="dcterms:W3CDTF">2018-06-11T12:04:00Z</dcterms:created>
  <dcterms:modified xsi:type="dcterms:W3CDTF">2018-08-16T10:52:00Z</dcterms:modified>
</cp:coreProperties>
</file>